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>«УТВЕРЖДАЮ»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>Директор ГУП РК «РП «Бизнес инкубатор»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 xml:space="preserve">_________________ И.Г. Палькевич 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 xml:space="preserve">Приказ № </w:t>
      </w:r>
      <w:r w:rsidR="005C1E1F">
        <w:rPr>
          <w:rFonts w:ascii="Times New Roman" w:hAnsi="Times New Roman" w:cs="Times New Roman"/>
          <w:lang w:eastAsia="ru-RU"/>
        </w:rPr>
        <w:t>01-01/25-ОД</w:t>
      </w:r>
      <w:r w:rsidRPr="00764190">
        <w:rPr>
          <w:rFonts w:ascii="Times New Roman" w:hAnsi="Times New Roman" w:cs="Times New Roman"/>
          <w:lang w:eastAsia="ru-RU"/>
        </w:rPr>
        <w:t xml:space="preserve"> от «</w:t>
      </w:r>
      <w:r w:rsidR="005C1E1F">
        <w:rPr>
          <w:rFonts w:ascii="Times New Roman" w:hAnsi="Times New Roman" w:cs="Times New Roman"/>
          <w:lang w:eastAsia="ru-RU"/>
        </w:rPr>
        <w:t>16</w:t>
      </w:r>
      <w:r w:rsidRPr="00764190">
        <w:rPr>
          <w:rFonts w:ascii="Times New Roman" w:hAnsi="Times New Roman" w:cs="Times New Roman"/>
          <w:lang w:eastAsia="ru-RU"/>
        </w:rPr>
        <w:t xml:space="preserve">» </w:t>
      </w:r>
      <w:r w:rsidR="005C1E1F">
        <w:rPr>
          <w:rFonts w:ascii="Times New Roman" w:hAnsi="Times New Roman" w:cs="Times New Roman"/>
          <w:lang w:eastAsia="ru-RU"/>
        </w:rPr>
        <w:t xml:space="preserve">марта  </w:t>
      </w:r>
      <w:r w:rsidRPr="00764190">
        <w:rPr>
          <w:rFonts w:ascii="Times New Roman" w:hAnsi="Times New Roman" w:cs="Times New Roman"/>
          <w:lang w:eastAsia="ru-RU"/>
        </w:rPr>
        <w:t>201</w:t>
      </w:r>
      <w:r w:rsidR="00764190">
        <w:rPr>
          <w:rFonts w:ascii="Times New Roman" w:hAnsi="Times New Roman" w:cs="Times New Roman"/>
          <w:lang w:eastAsia="ru-RU"/>
        </w:rPr>
        <w:t>6</w:t>
      </w:r>
      <w:r w:rsidRPr="00764190">
        <w:rPr>
          <w:rFonts w:ascii="Times New Roman" w:hAnsi="Times New Roman" w:cs="Times New Roman"/>
          <w:lang w:eastAsia="ru-RU"/>
        </w:rPr>
        <w:t xml:space="preserve"> г.</w:t>
      </w:r>
    </w:p>
    <w:p w:rsidR="006A6E1D" w:rsidRDefault="006A6E1D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190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6BB" w:rsidRDefault="004646BB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190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646BB" w:rsidRPr="004646BB" w:rsidRDefault="008B3BB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приема, 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отчисления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6BB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A6E1D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восстановления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</w:t>
      </w:r>
      <w:r w:rsidR="006A6E1D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BB1" w:rsidRPr="004646BB" w:rsidRDefault="006A6E1D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4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646BB" w:rsidRPr="004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 РК «РП «Бизнес – инкубатор» </w:t>
      </w:r>
    </w:p>
    <w:p w:rsidR="006A6E1D" w:rsidRPr="004F3087" w:rsidRDefault="006A6E1D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764190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ГУП РК «РП «Бизнес-инкубатор»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передачу, обработку и предоставление полученных в связи с приемом граждан в образовательное учреждение персональных данных, поступающих в соответствии с требованиями законодательства Российской Федерации в области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согласия этих лиц на обработку их персональных данных (Федеральный закон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№152 -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персональных данных»).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поступающим 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фиксируется факт ознакомления с 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лицензией на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программами, положением о порядке приема, отчисления и восстановления обучающихся в ГУП РК «РП «Бизнес-инкубатор», правилами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 обучающихся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документами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регламентирующими организацию и осуществление образовательной деятельности, права и обязанности обучающихся.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B87" w:rsidRDefault="00EE4B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BB1" w:rsidRPr="00EE4B87" w:rsidRDefault="008B3BB1" w:rsidP="00EE4B8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E4B87" w:rsidRPr="00EE4B87" w:rsidRDefault="00EE4B87" w:rsidP="00EE4B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   Настоящее 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приёма, отчисления и восстановления </w:t>
      </w:r>
      <w:r w:rsidR="006A6E1D" w:rsidRPr="004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(далее Положение) </w:t>
      </w:r>
      <w:r w:rsidR="00A95627" w:rsidRPr="004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еделяет порядок приема, отчисления и восстановления обучающихся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унитарном предприятии Республики Коми «Республиканское предприятие «Бизнес – инкубатор» (далее по тексту – ГУП РК «РП «Бизнес-Инкубатор»)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     Положение разработано в соответствии с действующим законодательством РФ, Уставом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другими локальными актами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3087" w:rsidRPr="00FE34D1" w:rsidRDefault="00EB55C2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положения является нормативно-правовое обеспечение порядка оформления документов и проведения процедур 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приёма, отчисления</w:t>
      </w:r>
      <w:r w:rsidR="004646BB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восстановления обучающихся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087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087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вопросов о зачислении, отчислении и восстановлении обучающихся учитываются права и охраняемые законом интересы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государства и общества, а также права, интересы и возможности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BB1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самостоятельно устанавливает 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образовательных программ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очной</w:t>
      </w:r>
      <w:r w:rsidR="0078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очно-заочной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заочной форм обучения (допускается обучение с применением дистанционных технологий)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численность принимаемых обучающихся в соответствии с лицензией на право ведения образовательной деятельности.</w:t>
      </w:r>
    </w:p>
    <w:p w:rsid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087" w:rsidRP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BB1" w:rsidRDefault="008B3BB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36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приема обучающихся </w:t>
      </w:r>
    </w:p>
    <w:p w:rsidR="00764190" w:rsidRPr="004F3087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Порядок приема граждан в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определяется учредителем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указывается в Уставе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определяет контингент обучающихся в зависимости от реализуемых 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программ.</w:t>
      </w:r>
    </w:p>
    <w:p w:rsid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    На обучение по программам дополнительного профессионального образования принимаются лица, имеющие  средне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(или) высшее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или лица, получающие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1EC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71EC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(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образование.</w:t>
      </w:r>
    </w:p>
    <w:p w:rsidR="009571EC" w:rsidRDefault="009571EC" w:rsidP="009571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по программам дополнительного образования 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взрослых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лица, 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получающие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общее, среднее общее, среднее профессиональное или высшее образование. </w:t>
      </w:r>
    </w:p>
    <w:p w:rsidR="004F3087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осуществляется 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заявления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и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с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 с полной компенсацией расходов на обучение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юридическими и физическими лицами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платной основе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приема определяется конъюнктурой спроса - с одной стороны, и возможностями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 другой. Заявка по приему должна предполагать формирование полных учебных групп (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человек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30 человек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Прием обучающихся в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подразделением «У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чебно-делов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приказа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1D0E4F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на обучение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E4F" w:rsidRPr="009C6749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Учебно-деловой центр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обучающихся с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6749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9C6749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лицензией на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C6749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программами, положением о порядке приема, отчисления и восстановления обучающихся в ГУП РК «РП «Бизнес-инкубатор», правилами внутреннего распорядка  обучающихся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8B3BB1" w:rsidRPr="009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гласность и открытость работы, объективность оценки способно</w:t>
      </w:r>
      <w:r w:rsidR="001D0E4F" w:rsidRPr="009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склонностей поступающих.</w:t>
      </w:r>
    </w:p>
    <w:p w:rsidR="001D0E4F" w:rsidRPr="003812DD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обучающегося на образовательную программу в 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представляет личное заявление о приеме,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указывает данные, удостоверяющие личность и данные об имеющемся образовании.</w:t>
      </w:r>
    </w:p>
    <w:p w:rsidR="001D0E4F" w:rsidRPr="003812DD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образовательного подразделения «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78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еловой центр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РК «РП «Бизнес-Инкубатор»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представленные обучающимся в п.2.9. с оригиналами документа, удостоверяющего личность и об образовании.</w:t>
      </w:r>
    </w:p>
    <w:p w:rsidR="008B3BB1" w:rsidRPr="003812DD" w:rsidRDefault="0010026A" w:rsidP="00460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подразделении  «Учебно</w:t>
      </w:r>
      <w:r w:rsid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еловой центр» 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учета заявлений граждан. 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       Прием заявлений на обучение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программам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не позднее, чем за 1 неделю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её реализации.</w:t>
      </w:r>
    </w:p>
    <w:p w:rsidR="008B3BB1" w:rsidRDefault="008B3BB1" w:rsidP="004F308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2.13. Зачисление 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приказом 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реализации образовательной программы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обучающихся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информационном стенде.</w:t>
      </w:r>
    </w:p>
    <w:p w:rsidR="003812DD" w:rsidRPr="004F3087" w:rsidRDefault="003812DD" w:rsidP="003812DD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Взаимоотношения 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ающегося закрепляются заключением договора об образовании, который регистрируется в журнале учета договоров с обучающимися. </w:t>
      </w:r>
    </w:p>
    <w:p w:rsidR="003812DD" w:rsidRDefault="008B3BB1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        Лица, изъявившие желание обучаться по образовательной программе, реализация которой началась, подают на имя 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зачислении. 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издаёт приказ «О дополнительном зачислении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8B3BB1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зачисление может производит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после начала реализации образовательной программы при наличии объективных обстоятельств, помешавших зачисляемому вовремя подать 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B3BB1" w:rsidRPr="004F3087" w:rsidRDefault="00036BA0" w:rsidP="00036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     Оплата определяется в установленном порядке.</w:t>
      </w:r>
    </w:p>
    <w:p w:rsidR="003812DD" w:rsidRPr="004F3087" w:rsidRDefault="003812DD" w:rsidP="003812DD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группу на обучение по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масте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-классам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дело.</w:t>
      </w:r>
    </w:p>
    <w:p w:rsidR="003812DD" w:rsidRPr="004F3087" w:rsidRDefault="003812DD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FE34D1" w:rsidRDefault="00036BA0" w:rsidP="004F3087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B3BB1"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отчисления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764190" w:rsidRPr="004F3087" w:rsidRDefault="00764190" w:rsidP="004F3087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036BA0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бразовательные отношения прекращаются на основании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840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10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обучающегося.</w:t>
      </w:r>
    </w:p>
    <w:p w:rsidR="0015384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Отчисление   обучающихся   осуществляется   по   следующим основаниям:</w:t>
      </w:r>
    </w:p>
    <w:p w:rsidR="00104C8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 связи с завершением  обучения (п.1 ч.1 ст. 61 Закона) по результатам итоговой аттестации. Издается приказ об отчислении обучающихся в связи с завершением обучения;</w:t>
      </w:r>
    </w:p>
    <w:p w:rsidR="00104C8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досрочно – по иным основаниям, указанным в настоящем разделе Положения (п.2 ч.1 ст. 61 Закона).</w:t>
      </w:r>
    </w:p>
    <w:p w:rsidR="00AA0C0D" w:rsidRDefault="00AA0C0D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Образовательные отношения могут быть прекращены досрочно в следующих случаях:</w:t>
      </w:r>
    </w:p>
    <w:p w:rsidR="00AA0C0D" w:rsidRDefault="00AA0C0D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Pr="000A2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инициативе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личного заявления (п.1 ч.2  ст. 61 Закона);</w:t>
      </w:r>
    </w:p>
    <w:p w:rsidR="00AA0C0D" w:rsidRDefault="00AA0C0D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r w:rsidRPr="000A2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инициативе ГУП РК «РП «Бизнес-инкубатор»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(п.2 ч.2 ст. 61 Закона):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грубое (в том числе однократное) нарушение настоящего Положения, Устава </w:t>
      </w:r>
      <w:r w:rsidR="00153840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внутреннего распорядка обучающихся в </w:t>
      </w:r>
      <w:r w:rsidR="00153840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локальных актов, приказов и распоряжений администрации </w:t>
      </w:r>
      <w:r w:rsidR="00DF036E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 охраны труда и техники безопасности, если данное нарушение ведет к возникновению угрозы жизни или здоровья других людей или нарушает их законные права;        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нарушение дисциплины в течение времени обучения в </w:t>
      </w:r>
      <w:r w:rsidR="00DF036E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систематические дисциплинарные взыскания (более двух раз);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аморальных хулиганских, преступных и других антиобщественных действий, содействия в совершении указанных действиях другим лицам, унижение чести и достоинства сотрудников, преподавателей и обучающихся;</w:t>
      </w:r>
    </w:p>
    <w:p w:rsidR="00DF036E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нарушение условий договора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за неоплату обучения в 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договором;</w:t>
      </w:r>
    </w:p>
    <w:p w:rsidR="000A2CE6" w:rsidRDefault="000A2CE6" w:rsidP="000A2CE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причинам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(неисполнение обязанностей обучающегося)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предусмотренным 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CE6" w:rsidRDefault="000A2CE6" w:rsidP="000A2CE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обучающимся обязанностей по добросовестному освоению образовательной программы и выполнению учебного плана;</w:t>
      </w:r>
    </w:p>
    <w:p w:rsidR="00DF036E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фактов предоставления подложных или недействительных документов, дающих основания для 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на обучение в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CE6" w:rsidRDefault="000A2CE6" w:rsidP="000A2CE6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 w:rsidRPr="000A2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обстоятельствам, не зависящим от 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ГУП РК «РП «Бизнес-инкубатор» далее – Стороны) (п.3 ч.2 ст.61 Закона):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ликвидации 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прекращения или приостановления образовательной деятельности 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обучающегося;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иных обстоятельств, признаваемых независимыми от воли Сторон.</w:t>
      </w:r>
    </w:p>
    <w:p w:rsidR="00255205" w:rsidRDefault="00255205" w:rsidP="000A2CE6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заявление обучающегося на отчисление, которое подается на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 отчисления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регистрируется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иректором 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трехдневный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со дня его регистрации. Решение об отчислении обучающегося оформляется путем проставления визы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иректором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заявлении.</w:t>
      </w: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Отчисление обучающегося из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Обучающемуся, отчисленному из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выдаётся академическая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трехдневный срок после издания приказа об отчислении.</w:t>
      </w:r>
    </w:p>
    <w:p w:rsidR="008B3BB1" w:rsidRDefault="004646BB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FE34D1" w:rsidRDefault="00FE34D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E34D1">
        <w:rPr>
          <w:rFonts w:ascii="Times New Roman" w:hAnsi="Times New Roman" w:cs="Times New Roman"/>
          <w:sz w:val="28"/>
          <w:szCs w:val="28"/>
          <w:lang w:eastAsia="ru-RU"/>
        </w:rPr>
        <w:t>4.1. Восстановление обучающегося возможно в случае, если обучающийся был отчислен за академическую задолженность. Восстановление обучающихся, отчисленных за дисциплинарные проступки, не производится.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    4.2. Восстановление ранее отчисленных из ГУП РК «РП «Бизнес-Инкубатор»»  обучающихся производится на очную</w:t>
      </w:r>
      <w:r w:rsidR="00785AE1">
        <w:rPr>
          <w:rFonts w:ascii="Times New Roman" w:hAnsi="Times New Roman" w:cs="Times New Roman"/>
          <w:sz w:val="28"/>
          <w:szCs w:val="28"/>
          <w:lang w:eastAsia="ru-RU"/>
        </w:rPr>
        <w:t xml:space="preserve">, очно – заочную </w:t>
      </w:r>
      <w:r w:rsidR="00EE4B8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6A2632">
        <w:rPr>
          <w:rFonts w:ascii="Times New Roman" w:hAnsi="Times New Roman" w:cs="Times New Roman"/>
          <w:sz w:val="28"/>
          <w:szCs w:val="28"/>
          <w:lang w:eastAsia="ru-RU"/>
        </w:rPr>
        <w:t xml:space="preserve">заочную </w:t>
      </w:r>
      <w:r w:rsidRPr="00FE34D1">
        <w:rPr>
          <w:rFonts w:ascii="Times New Roman" w:hAnsi="Times New Roman" w:cs="Times New Roman"/>
          <w:sz w:val="28"/>
          <w:szCs w:val="28"/>
          <w:lang w:eastAsia="ru-RU"/>
        </w:rPr>
        <w:t>форму обучения в случае, если перерыв в обучении составил не более 1 года.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   4.3. Лица, изъявившие желание восстановить обучение в ГУП РК «РП «Бизнес-Инкубатор»», подают на имя директора ГУП РК «РП «Бизнес-Инкубатор»»  заявление о восстановлении.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  4.4. Восстановлении обучающегося на обучение в ГУП РК «РП «Бизнес-Инкубатор» оформляется приказом директора ГУП РК «РП «Бизнес-Инкубатор»   «О восстановлении на обучение». 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4D1">
        <w:rPr>
          <w:rFonts w:ascii="Times New Roman" w:hAnsi="Times New Roman" w:cs="Times New Roman"/>
          <w:sz w:val="28"/>
          <w:szCs w:val="28"/>
          <w:lang w:eastAsia="ru-RU"/>
        </w:rPr>
        <w:t>4.5. Оплата определяется в установленном порядке.</w:t>
      </w:r>
    </w:p>
    <w:p w:rsidR="00FE34D1" w:rsidRPr="00FE34D1" w:rsidRDefault="00FE34D1" w:rsidP="00FE3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87" w:rsidRDefault="00EE4B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BB1" w:rsidRDefault="00FE34D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8B3BB1"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BB1"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разрешения разно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гласий, возникающих при приеме и</w:t>
      </w:r>
      <w:r w:rsidR="008B3BB1"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отчислении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FE34D1" w:rsidRPr="004F3087" w:rsidRDefault="00FE34D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FE34D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случае отказа гражданам в приеме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в </w:t>
      </w:r>
      <w:r w:rsidR="003132C3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3132C3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разногласий при  отчислении обучающихся, обучающиеся имеют право обратиться с письменным заявлением к </w:t>
      </w:r>
      <w:r w:rsidR="00F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bookmarkStart w:id="0" w:name="_GoBack"/>
      <w:bookmarkEnd w:id="0"/>
      <w:r w:rsidR="003132C3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31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32C3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урегулированию споров между участниками образовательных отношений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обжаловать решение в суде.</w:t>
      </w:r>
    </w:p>
    <w:p w:rsidR="003E3F77" w:rsidRPr="004F3087" w:rsidRDefault="003E3F77" w:rsidP="004F3087">
      <w:pPr>
        <w:rPr>
          <w:rFonts w:ascii="Times New Roman" w:hAnsi="Times New Roman" w:cs="Times New Roman"/>
          <w:sz w:val="28"/>
          <w:szCs w:val="28"/>
        </w:rPr>
      </w:pPr>
    </w:p>
    <w:sectPr w:rsidR="003E3F77" w:rsidRPr="004F3087" w:rsidSect="004F3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402"/>
    <w:multiLevelType w:val="multilevel"/>
    <w:tmpl w:val="01E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26B"/>
    <w:multiLevelType w:val="hybridMultilevel"/>
    <w:tmpl w:val="9CD2907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AD2FFC"/>
    <w:multiLevelType w:val="multilevel"/>
    <w:tmpl w:val="015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4C3D"/>
    <w:multiLevelType w:val="multilevel"/>
    <w:tmpl w:val="29F401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83C79"/>
    <w:multiLevelType w:val="multilevel"/>
    <w:tmpl w:val="418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094F"/>
    <w:multiLevelType w:val="multilevel"/>
    <w:tmpl w:val="8A7A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42982"/>
    <w:multiLevelType w:val="multilevel"/>
    <w:tmpl w:val="361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52F44"/>
    <w:multiLevelType w:val="multilevel"/>
    <w:tmpl w:val="F9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A37FC"/>
    <w:multiLevelType w:val="multilevel"/>
    <w:tmpl w:val="E24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82D45"/>
    <w:multiLevelType w:val="multilevel"/>
    <w:tmpl w:val="C09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83972"/>
    <w:multiLevelType w:val="hybridMultilevel"/>
    <w:tmpl w:val="B40E35B0"/>
    <w:lvl w:ilvl="0" w:tplc="298E7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2AE3711"/>
    <w:multiLevelType w:val="multilevel"/>
    <w:tmpl w:val="712AD5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21E651B"/>
    <w:multiLevelType w:val="multilevel"/>
    <w:tmpl w:val="353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7CE"/>
    <w:multiLevelType w:val="multilevel"/>
    <w:tmpl w:val="2276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83EAE"/>
    <w:multiLevelType w:val="multilevel"/>
    <w:tmpl w:val="CBD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3BB1"/>
    <w:rsid w:val="00036BA0"/>
    <w:rsid w:val="00094B69"/>
    <w:rsid w:val="000A2CE6"/>
    <w:rsid w:val="000C7110"/>
    <w:rsid w:val="0010026A"/>
    <w:rsid w:val="0010031F"/>
    <w:rsid w:val="00104C80"/>
    <w:rsid w:val="00153840"/>
    <w:rsid w:val="001D0E4F"/>
    <w:rsid w:val="00255205"/>
    <w:rsid w:val="00256D78"/>
    <w:rsid w:val="003132C3"/>
    <w:rsid w:val="00327324"/>
    <w:rsid w:val="00374431"/>
    <w:rsid w:val="003812DD"/>
    <w:rsid w:val="003A53B0"/>
    <w:rsid w:val="003B2FB7"/>
    <w:rsid w:val="003E3F77"/>
    <w:rsid w:val="004609D3"/>
    <w:rsid w:val="004646BB"/>
    <w:rsid w:val="004F3087"/>
    <w:rsid w:val="005818E9"/>
    <w:rsid w:val="005853B0"/>
    <w:rsid w:val="005C1E1F"/>
    <w:rsid w:val="006A2632"/>
    <w:rsid w:val="006A6E1D"/>
    <w:rsid w:val="00740FC1"/>
    <w:rsid w:val="00764190"/>
    <w:rsid w:val="00785AE1"/>
    <w:rsid w:val="008B3BB1"/>
    <w:rsid w:val="009571EC"/>
    <w:rsid w:val="009618DA"/>
    <w:rsid w:val="009C6749"/>
    <w:rsid w:val="00A95627"/>
    <w:rsid w:val="00AA0C0D"/>
    <w:rsid w:val="00D36AB6"/>
    <w:rsid w:val="00DC0DEB"/>
    <w:rsid w:val="00DF036E"/>
    <w:rsid w:val="00E305BB"/>
    <w:rsid w:val="00EB55C2"/>
    <w:rsid w:val="00EE4B87"/>
    <w:rsid w:val="00F2082C"/>
    <w:rsid w:val="00F66D6E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0"/>
    <w:pPr>
      <w:ind w:left="720"/>
      <w:contextualSpacing/>
    </w:pPr>
  </w:style>
  <w:style w:type="paragraph" w:styleId="a4">
    <w:name w:val="No Spacing"/>
    <w:uiPriority w:val="1"/>
    <w:qFormat/>
    <w:rsid w:val="00764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ixl2i2z/PVw+afR+7/UQEy7z1cRWXrtO82PxWdr4ryY=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2ZvLNQgQGw0UBM2soqyJ0yQvUTcG3BONjrq4tLqdgJE=</DigestValue>
    </Reference>
  </SignedInfo>
  <SignatureValue>B6OG4hIgeOUiJQpQZSfvudbF7bX9c1i0/S7R4PSOE7sc97rXpu6dTjCaRv3tWkYo
7pIh8gIqU6GWt3yH6JpmVQ==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jSeqtMXHMFnATxAw/OoyJtbeP+Q=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i01pS6huY+a/JQGoLExA5bUjoNk=</DigestValue>
      </Reference>
      <Reference URI="/word/settings.xml?ContentType=application/vnd.openxmlformats-officedocument.wordprocessingml.settings+xml">
        <DigestMethod Algorithm="http://www.w3.org/2000/09/xmldsig#sha1"/>
        <DigestValue>NC1XNObW7GzRx8gfzukc8chsj6M=</DigestValue>
      </Reference>
      <Reference URI="/word/styles.xml?ContentType=application/vnd.openxmlformats-officedocument.wordprocessingml.styles+xml">
        <DigestMethod Algorithm="http://www.w3.org/2000/09/xmldsig#sha1"/>
        <DigestValue>1SXGY7/6WQj/IEVNHcNbupEHFcA=</DigestValue>
      </Reference>
      <Reference URI="/word/stylesWithEffects.xml?ContentType=application/vnd.ms-word.stylesWithEffects+xml">
        <DigestMethod Algorithm="http://www.w3.org/2000/09/xmldsig#sha1"/>
        <DigestValue>cS+RSn4Le5vgQHrd1Bb1BfU4I1A=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ygalT7gEZjtDcJffRNgV0Re+x3w=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2021-03-30T07:27:11Z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2021-03-30T07:27:11Z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0EA0-B334-4938-9B2B-5C39E39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user</cp:lastModifiedBy>
  <cp:revision>16</cp:revision>
  <cp:lastPrinted>2016-05-18T15:27:00Z</cp:lastPrinted>
  <dcterms:created xsi:type="dcterms:W3CDTF">2015-12-21T06:01:00Z</dcterms:created>
  <dcterms:modified xsi:type="dcterms:W3CDTF">2021-03-27T15:13:00Z</dcterms:modified>
</cp:coreProperties>
</file>